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C" w:rsidRPr="00C86071" w:rsidRDefault="00592FBC" w:rsidP="00592FBC">
      <w:pPr>
        <w:pStyle w:val="Kop1"/>
        <w:contextualSpacing w:val="0"/>
        <w:rPr>
          <w:lang w:val="nl-NL"/>
        </w:rPr>
      </w:pPr>
      <w:bookmarkStart w:id="0" w:name="h.adfi4lsf1yn2" w:colFirst="0" w:colLast="0"/>
      <w:bookmarkEnd w:id="0"/>
      <w:r w:rsidRPr="00C86071">
        <w:rPr>
          <w:lang w:val="nl-NL"/>
        </w:rPr>
        <w:t>Samenwerking tussen VPB Emmen met Zilveren Kruis Achmea</w:t>
      </w:r>
    </w:p>
    <w:p w:rsidR="00592FBC" w:rsidRPr="00575D90" w:rsidRDefault="00592FBC" w:rsidP="00592FBC">
      <w:pPr>
        <w:pStyle w:val="Standaard1"/>
        <w:rPr>
          <w:lang w:val="nl-NL"/>
        </w:rPr>
      </w:pPr>
      <w:r w:rsidRPr="00C86071">
        <w:rPr>
          <w:lang w:val="nl-NL"/>
        </w:rPr>
        <w:t>Door een</w:t>
      </w:r>
      <w:r>
        <w:rPr>
          <w:lang w:val="nl-NL"/>
        </w:rPr>
        <w:t xml:space="preserve"> nauwe</w:t>
      </w:r>
      <w:r w:rsidRPr="00C86071">
        <w:rPr>
          <w:lang w:val="nl-NL"/>
        </w:rPr>
        <w:t xml:space="preserve"> samenwerking tussen VPB Emmen en Zilveren Kruis Achmea kunt u een collec</w:t>
      </w:r>
      <w:r>
        <w:rPr>
          <w:lang w:val="nl-NL"/>
        </w:rPr>
        <w:t xml:space="preserve">tieve zorgverzekering aanbieden </w:t>
      </w:r>
      <w:r w:rsidRPr="00C86071">
        <w:rPr>
          <w:lang w:val="nl-NL"/>
        </w:rPr>
        <w:t xml:space="preserve">aan uw </w:t>
      </w:r>
      <w:r>
        <w:rPr>
          <w:lang w:val="nl-NL"/>
        </w:rPr>
        <w:t>m</w:t>
      </w:r>
      <w:r w:rsidRPr="00C86071">
        <w:rPr>
          <w:lang w:val="nl-NL"/>
        </w:rPr>
        <w:t>edewerkers. Uw medewerkers krijgen dan korting op de premie van hun zorgverzekering.</w:t>
      </w:r>
      <w:r>
        <w:rPr>
          <w:lang w:val="nl-NL"/>
        </w:rPr>
        <w:br/>
      </w:r>
    </w:p>
    <w:p w:rsidR="00592FBC" w:rsidRDefault="00592FBC" w:rsidP="00592FBC">
      <w:pPr>
        <w:pStyle w:val="Standaard1"/>
      </w:pPr>
      <w:proofErr w:type="spellStart"/>
      <w:r>
        <w:rPr>
          <w:b/>
        </w:rPr>
        <w:t>Financiële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voordelen</w:t>
      </w:r>
      <w:proofErr w:type="spellEnd"/>
    </w:p>
    <w:p w:rsidR="00592FBC" w:rsidRPr="00575D90" w:rsidRDefault="00592FBC" w:rsidP="00592FBC">
      <w:pPr>
        <w:pStyle w:val="Standaard1"/>
        <w:numPr>
          <w:ilvl w:val="0"/>
          <w:numId w:val="1"/>
        </w:numPr>
        <w:ind w:hanging="359"/>
        <w:contextualSpacing/>
        <w:rPr>
          <w:lang w:val="nl-NL"/>
        </w:rPr>
      </w:pPr>
      <w:r w:rsidRPr="00575D90">
        <w:rPr>
          <w:lang w:val="nl-NL"/>
        </w:rPr>
        <w:t xml:space="preserve">Korting op de premie van de basisverzekering en aanvullende pakketten. </w:t>
      </w:r>
    </w:p>
    <w:p w:rsidR="00592FBC" w:rsidRPr="00575D90" w:rsidRDefault="00592FBC" w:rsidP="00592FBC">
      <w:pPr>
        <w:pStyle w:val="Standaard1"/>
        <w:numPr>
          <w:ilvl w:val="0"/>
          <w:numId w:val="1"/>
        </w:numPr>
        <w:ind w:hanging="359"/>
        <w:contextualSpacing/>
        <w:rPr>
          <w:lang w:val="nl-NL"/>
        </w:rPr>
      </w:pPr>
      <w:r w:rsidRPr="00575D90">
        <w:rPr>
          <w:lang w:val="nl-NL"/>
        </w:rPr>
        <w:t>Het aanbieden van een collectieve zorgverzekering is een goede aanvulling op uw arbeidsvoorwaarden.</w:t>
      </w:r>
    </w:p>
    <w:p w:rsidR="00592FBC" w:rsidRPr="00575D90" w:rsidRDefault="00592FBC" w:rsidP="00592FBC">
      <w:pPr>
        <w:pStyle w:val="Standaard1"/>
        <w:numPr>
          <w:ilvl w:val="0"/>
          <w:numId w:val="1"/>
        </w:numPr>
        <w:ind w:hanging="359"/>
        <w:contextualSpacing/>
        <w:rPr>
          <w:lang w:val="nl-NL"/>
        </w:rPr>
      </w:pPr>
      <w:r w:rsidRPr="00575D90">
        <w:rPr>
          <w:lang w:val="nl-NL"/>
        </w:rPr>
        <w:t>Gezinsleden profiteren mee van de collectieve korting.</w:t>
      </w:r>
    </w:p>
    <w:p w:rsidR="00592FBC" w:rsidRPr="00575D90" w:rsidRDefault="00592FBC" w:rsidP="00592FBC">
      <w:pPr>
        <w:pStyle w:val="Standaard1"/>
        <w:rPr>
          <w:lang w:val="nl-NL"/>
        </w:rPr>
      </w:pPr>
    </w:p>
    <w:p w:rsidR="00592FBC" w:rsidRPr="00575D90" w:rsidRDefault="00592FBC" w:rsidP="00592FBC">
      <w:pPr>
        <w:pStyle w:val="Standaard1"/>
        <w:rPr>
          <w:lang w:val="nl-NL"/>
        </w:rPr>
      </w:pPr>
      <w:r w:rsidRPr="00575D90">
        <w:rPr>
          <w:b/>
          <w:lang w:val="nl-NL"/>
        </w:rPr>
        <w:t>Inlichten van uw medewerkers</w:t>
      </w:r>
    </w:p>
    <w:p w:rsidR="00592FBC" w:rsidRPr="00575D90" w:rsidRDefault="00592FBC" w:rsidP="00592FBC">
      <w:pPr>
        <w:pStyle w:val="Standaard1"/>
        <w:rPr>
          <w:lang w:val="nl-NL"/>
        </w:rPr>
      </w:pPr>
      <w:r w:rsidRPr="00575D90">
        <w:rPr>
          <w:lang w:val="nl-NL"/>
        </w:rPr>
        <w:t>Om uw medewerkers in te</w:t>
      </w:r>
      <w:r>
        <w:rPr>
          <w:lang w:val="nl-NL"/>
        </w:rPr>
        <w:t xml:space="preserve"> lichten over hun recht op collectieve korting, </w:t>
      </w:r>
      <w:r w:rsidRPr="00575D90">
        <w:rPr>
          <w:lang w:val="nl-NL"/>
        </w:rPr>
        <w:t xml:space="preserve">heeft Zilveren Kruis </w:t>
      </w:r>
      <w:r>
        <w:rPr>
          <w:lang w:val="nl-NL"/>
        </w:rPr>
        <w:t>3</w:t>
      </w:r>
      <w:r w:rsidRPr="00575D90">
        <w:rPr>
          <w:lang w:val="nl-NL"/>
        </w:rPr>
        <w:t xml:space="preserve"> manieren om uw medewerkers op de hoogte te brengen:</w:t>
      </w:r>
    </w:p>
    <w:p w:rsidR="00592FBC" w:rsidRPr="00592FBC" w:rsidRDefault="00592FBC" w:rsidP="00592FBC">
      <w:pPr>
        <w:pStyle w:val="Standaard1"/>
        <w:numPr>
          <w:ilvl w:val="0"/>
          <w:numId w:val="2"/>
        </w:numPr>
        <w:ind w:hanging="359"/>
        <w:contextualSpacing/>
        <w:rPr>
          <w:lang w:val="nl-NL"/>
        </w:rPr>
      </w:pPr>
      <w:r w:rsidRPr="00575D90">
        <w:rPr>
          <w:lang w:val="nl-NL"/>
        </w:rPr>
        <w:t xml:space="preserve">Zilveren Kruis licht uw medewerkers persoonlijk per post in. Als </w:t>
      </w:r>
      <w:r>
        <w:rPr>
          <w:lang w:val="nl-NL"/>
        </w:rPr>
        <w:t>zij</w:t>
      </w:r>
      <w:r w:rsidRPr="00575D90">
        <w:rPr>
          <w:lang w:val="nl-NL"/>
        </w:rPr>
        <w:t xml:space="preserve"> gebruik willen ma</w:t>
      </w:r>
      <w:r>
        <w:rPr>
          <w:lang w:val="nl-NL"/>
        </w:rPr>
        <w:t>ken van het collectieve voordeel, benaderen zij de verzekeraar zelf.</w:t>
      </w:r>
      <w:r w:rsidRPr="00575D90">
        <w:rPr>
          <w:lang w:val="nl-NL"/>
        </w:rPr>
        <w:t xml:space="preserve"> </w:t>
      </w:r>
      <w:r w:rsidRPr="00592FBC">
        <w:rPr>
          <w:lang w:val="nl-NL"/>
        </w:rPr>
        <w:t>Zo heeft u er geen omkijken naar.</w:t>
      </w:r>
    </w:p>
    <w:p w:rsidR="00592FBC" w:rsidRPr="00592FBC" w:rsidRDefault="00592FBC" w:rsidP="00592FBC">
      <w:pPr>
        <w:pStyle w:val="Standaard1"/>
        <w:numPr>
          <w:ilvl w:val="0"/>
          <w:numId w:val="2"/>
        </w:numPr>
        <w:ind w:hanging="359"/>
        <w:contextualSpacing/>
        <w:rPr>
          <w:lang w:val="nl-NL"/>
        </w:rPr>
      </w:pPr>
      <w:r>
        <w:rPr>
          <w:lang w:val="nl-NL"/>
        </w:rPr>
        <w:t>Zelf een digitaal</w:t>
      </w:r>
      <w:r w:rsidRPr="00575D90">
        <w:rPr>
          <w:lang w:val="nl-NL"/>
        </w:rPr>
        <w:t xml:space="preserve"> informatiepakket doorsturen naar uw medewerkers. </w:t>
      </w:r>
      <w:r>
        <w:rPr>
          <w:lang w:val="nl-NL"/>
        </w:rPr>
        <w:t xml:space="preserve">Zo’n </w:t>
      </w:r>
      <w:proofErr w:type="spellStart"/>
      <w:r>
        <w:rPr>
          <w:lang w:val="nl-NL"/>
        </w:rPr>
        <w:t>infoset</w:t>
      </w:r>
      <w:proofErr w:type="spellEnd"/>
      <w:r>
        <w:rPr>
          <w:lang w:val="nl-NL"/>
        </w:rPr>
        <w:t xml:space="preserve"> stelt Zilveren Kruis voor u samen, met banners, teksten voor e-mail en intranet.</w:t>
      </w:r>
    </w:p>
    <w:p w:rsidR="00592FBC" w:rsidRPr="00575D90" w:rsidRDefault="00592FBC" w:rsidP="00592FBC">
      <w:pPr>
        <w:pStyle w:val="Standaard1"/>
        <w:numPr>
          <w:ilvl w:val="0"/>
          <w:numId w:val="2"/>
        </w:numPr>
        <w:ind w:hanging="359"/>
        <w:contextualSpacing/>
        <w:rPr>
          <w:lang w:val="nl-NL"/>
        </w:rPr>
      </w:pPr>
      <w:r w:rsidRPr="00575D90">
        <w:rPr>
          <w:lang w:val="nl-NL"/>
        </w:rPr>
        <w:t xml:space="preserve">Tenslotte zijn er via Zilveren Kruis informatiepakketten per post beschikbaar. </w:t>
      </w:r>
      <w:r>
        <w:rPr>
          <w:lang w:val="nl-NL"/>
        </w:rPr>
        <w:t xml:space="preserve">U krijgt </w:t>
      </w:r>
      <w:r w:rsidRPr="00575D90">
        <w:rPr>
          <w:lang w:val="nl-NL"/>
        </w:rPr>
        <w:t>tevens flyers en posters die u naar wens kunt verspreiden.</w:t>
      </w:r>
      <w:r>
        <w:rPr>
          <w:lang w:val="nl-NL"/>
        </w:rPr>
        <w:br/>
      </w:r>
    </w:p>
    <w:p w:rsidR="00592FBC" w:rsidRPr="00575D90" w:rsidRDefault="003626C7" w:rsidP="00592FBC">
      <w:pPr>
        <w:pStyle w:val="Standaard1"/>
        <w:rPr>
          <w:lang w:val="nl-NL"/>
        </w:rPr>
      </w:pPr>
      <w:hyperlink r:id="rId6">
        <w:r w:rsidR="00592FBC" w:rsidRPr="00575D90">
          <w:rPr>
            <w:color w:val="1155CC"/>
            <w:u w:val="single"/>
            <w:lang w:val="nl-NL"/>
          </w:rPr>
          <w:t>Lees hier meer</w:t>
        </w:r>
      </w:hyperlink>
      <w:r w:rsidR="005757F0">
        <w:rPr>
          <w:color w:val="1155CC"/>
          <w:u w:val="single"/>
          <w:lang w:val="nl-NL"/>
        </w:rPr>
        <w:t xml:space="preserve"> </w:t>
      </w:r>
      <w:r w:rsidR="00592FBC" w:rsidRPr="00575D90">
        <w:rPr>
          <w:lang w:val="nl-NL"/>
        </w:rPr>
        <w:t xml:space="preserve"> </w:t>
      </w:r>
      <w:r w:rsidR="005757F0">
        <w:rPr>
          <w:lang w:val="nl-NL"/>
        </w:rPr>
        <w:t>(Bij portaal op kruisje klikken!</w:t>
      </w:r>
      <w:r w:rsidR="005757F0">
        <w:rPr>
          <w:lang w:val="nl-NL"/>
        </w:rPr>
        <w:t xml:space="preserve"> s.v.p.</w:t>
      </w:r>
      <w:r w:rsidR="005757F0">
        <w:rPr>
          <w:lang w:val="nl-NL"/>
        </w:rPr>
        <w:t>)</w:t>
      </w:r>
      <w:r w:rsidR="005757F0">
        <w:rPr>
          <w:lang w:val="nl-NL"/>
        </w:rPr>
        <w:t xml:space="preserve"> </w:t>
      </w:r>
      <w:r w:rsidR="005757F0" w:rsidRPr="00575D90">
        <w:rPr>
          <w:lang w:val="nl-NL"/>
        </w:rPr>
        <w:t>over</w:t>
      </w:r>
      <w:r w:rsidR="00592FBC" w:rsidRPr="00575D90">
        <w:rPr>
          <w:lang w:val="nl-NL"/>
        </w:rPr>
        <w:t xml:space="preserve"> de informatiepakketten.</w:t>
      </w:r>
      <w:r w:rsidR="005757F0">
        <w:rPr>
          <w:lang w:val="nl-NL"/>
        </w:rPr>
        <w:t xml:space="preserve"> </w:t>
      </w:r>
    </w:p>
    <w:p w:rsidR="00592FBC" w:rsidRPr="00575D90" w:rsidRDefault="00592FBC" w:rsidP="00592FBC">
      <w:pPr>
        <w:pStyle w:val="Standaard1"/>
        <w:rPr>
          <w:lang w:val="nl-NL"/>
        </w:rPr>
      </w:pPr>
      <w:r>
        <w:rPr>
          <w:b/>
          <w:lang w:val="nl-NL"/>
        </w:rPr>
        <w:t>Duurzaam inzetbaar betekent minder verzuim</w:t>
      </w:r>
    </w:p>
    <w:p w:rsidR="00592FBC" w:rsidRPr="00575D90" w:rsidRDefault="00592FBC" w:rsidP="00592FBC">
      <w:pPr>
        <w:pStyle w:val="Standaard1"/>
        <w:rPr>
          <w:lang w:val="nl-NL"/>
        </w:rPr>
      </w:pPr>
      <w:r w:rsidRPr="00575D90">
        <w:rPr>
          <w:lang w:val="nl-NL"/>
        </w:rPr>
        <w:t xml:space="preserve">Duurzame inzetbaarheid gaat verder dan alleen gezondheid. </w:t>
      </w:r>
      <w:r>
        <w:rPr>
          <w:lang w:val="nl-NL"/>
        </w:rPr>
        <w:t>Dankzij VPB</w:t>
      </w:r>
      <w:r w:rsidRPr="00575D90">
        <w:rPr>
          <w:lang w:val="nl-NL"/>
        </w:rPr>
        <w:t xml:space="preserve"> heeft u toegang tot de kennis van Zilveren Kruis op </w:t>
      </w:r>
      <w:r>
        <w:rPr>
          <w:lang w:val="nl-NL"/>
        </w:rPr>
        <w:t xml:space="preserve">het </w:t>
      </w:r>
      <w:r w:rsidRPr="00575D90">
        <w:rPr>
          <w:lang w:val="nl-NL"/>
        </w:rPr>
        <w:t>gebied van duurzame inzetbaarheid</w:t>
      </w:r>
      <w:r>
        <w:rPr>
          <w:lang w:val="nl-NL"/>
        </w:rPr>
        <w:t xml:space="preserve">. </w:t>
      </w:r>
      <w:r w:rsidRPr="00575D90">
        <w:rPr>
          <w:lang w:val="nl-NL"/>
        </w:rPr>
        <w:t xml:space="preserve">De (desk)accountmanagers van Zilveren Kruis Achmea helpen u graag met </w:t>
      </w:r>
      <w:r>
        <w:rPr>
          <w:lang w:val="nl-NL"/>
        </w:rPr>
        <w:t>dit thema. Zij kunnen</w:t>
      </w:r>
      <w:r w:rsidRPr="00575D90">
        <w:rPr>
          <w:lang w:val="nl-NL"/>
        </w:rPr>
        <w:t xml:space="preserve"> u</w:t>
      </w:r>
      <w:r>
        <w:rPr>
          <w:lang w:val="nl-NL"/>
        </w:rPr>
        <w:t xml:space="preserve"> adviseren</w:t>
      </w:r>
      <w:r w:rsidRPr="00575D90">
        <w:rPr>
          <w:lang w:val="nl-NL"/>
        </w:rPr>
        <w:t xml:space="preserve"> o</w:t>
      </w:r>
      <w:r>
        <w:rPr>
          <w:lang w:val="nl-NL"/>
        </w:rPr>
        <w:t xml:space="preserve">ver interventies en programma’s, zoals het succesvolle </w:t>
      </w:r>
      <w:hyperlink r:id="rId7" w:history="1">
        <w:r w:rsidRPr="00592FBC">
          <w:rPr>
            <w:rStyle w:val="Hyperlink"/>
            <w:lang w:val="nl-NL"/>
          </w:rPr>
          <w:t>Pre</w:t>
        </w:r>
        <w:r w:rsidRPr="00592FBC">
          <w:rPr>
            <w:rStyle w:val="Hyperlink"/>
            <w:lang w:val="nl-NL"/>
          </w:rPr>
          <w:t>s</w:t>
        </w:r>
        <w:r w:rsidRPr="00592FBC">
          <w:rPr>
            <w:rStyle w:val="Hyperlink"/>
            <w:lang w:val="nl-NL"/>
          </w:rPr>
          <w:t>e</w:t>
        </w:r>
        <w:r w:rsidRPr="00592FBC">
          <w:rPr>
            <w:rStyle w:val="Hyperlink"/>
            <w:lang w:val="nl-NL"/>
          </w:rPr>
          <w:t>n</w:t>
        </w:r>
        <w:r w:rsidRPr="00592FBC">
          <w:rPr>
            <w:rStyle w:val="Hyperlink"/>
            <w:lang w:val="nl-NL"/>
          </w:rPr>
          <w:t>t</w:t>
        </w:r>
      </w:hyperlink>
      <w:r>
        <w:rPr>
          <w:lang w:val="nl-NL"/>
        </w:rPr>
        <w:t>.</w:t>
      </w:r>
      <w:r w:rsidR="005757F0">
        <w:rPr>
          <w:lang w:val="nl-NL"/>
        </w:rPr>
        <w:t>(bij portaal op kruisje klikken s.v.p.</w:t>
      </w:r>
      <w:bookmarkStart w:id="1" w:name="_GoBack"/>
      <w:bookmarkEnd w:id="1"/>
      <w:r w:rsidR="005757F0">
        <w:rPr>
          <w:lang w:val="nl-NL"/>
        </w:rPr>
        <w:t>).</w:t>
      </w:r>
      <w:r>
        <w:rPr>
          <w:lang w:val="nl-NL"/>
        </w:rPr>
        <w:t xml:space="preserve"> Zo dringt u verzuim effectief terug.</w:t>
      </w:r>
    </w:p>
    <w:p w:rsidR="00592FBC" w:rsidRPr="00575D90" w:rsidRDefault="00592FBC" w:rsidP="00592FBC">
      <w:pPr>
        <w:pStyle w:val="Standaard1"/>
        <w:rPr>
          <w:lang w:val="nl-NL"/>
        </w:rPr>
      </w:pPr>
    </w:p>
    <w:p w:rsidR="00592FBC" w:rsidRPr="00575D90" w:rsidRDefault="00592FBC" w:rsidP="00592FBC">
      <w:pPr>
        <w:pStyle w:val="Standaard1"/>
        <w:rPr>
          <w:lang w:val="nl-NL"/>
        </w:rPr>
      </w:pPr>
      <w:r w:rsidRPr="00575D90">
        <w:rPr>
          <w:b/>
          <w:lang w:val="nl-NL"/>
        </w:rPr>
        <w:t>Meer informatie</w:t>
      </w:r>
    </w:p>
    <w:p w:rsidR="00592FBC" w:rsidRPr="00575D90" w:rsidRDefault="00592FBC" w:rsidP="00592FBC">
      <w:pPr>
        <w:pStyle w:val="Standaard1"/>
        <w:rPr>
          <w:lang w:val="nl-NL"/>
        </w:rPr>
      </w:pPr>
      <w:r w:rsidRPr="00575D90">
        <w:rPr>
          <w:lang w:val="nl-NL"/>
        </w:rPr>
        <w:t>Meer informatie over de collectieve zorgverzekering</w:t>
      </w:r>
      <w:r>
        <w:rPr>
          <w:lang w:val="nl-NL"/>
        </w:rPr>
        <w:t>? O</w:t>
      </w:r>
      <w:r w:rsidRPr="00575D90">
        <w:rPr>
          <w:lang w:val="nl-NL"/>
        </w:rPr>
        <w:t xml:space="preserve">f wilt u zich aanmelden voor de collectiviteit? </w:t>
      </w:r>
      <w:hyperlink r:id="rId8">
        <w:r w:rsidRPr="00575D90">
          <w:rPr>
            <w:color w:val="1155CC"/>
            <w:u w:val="single"/>
            <w:lang w:val="nl-NL"/>
          </w:rPr>
          <w:t>Klik dan hier</w:t>
        </w:r>
      </w:hyperlink>
      <w:r w:rsidRPr="00575D90">
        <w:rPr>
          <w:lang w:val="nl-NL"/>
        </w:rPr>
        <w:t>.</w:t>
      </w:r>
      <w:r w:rsidR="005757F0">
        <w:rPr>
          <w:lang w:val="nl-NL"/>
        </w:rPr>
        <w:t xml:space="preserve"> (bij portaal op kruisje klikken s.v.p.)</w:t>
      </w:r>
    </w:p>
    <w:p w:rsidR="00592FBC" w:rsidRDefault="00592FBC" w:rsidP="00592FBC">
      <w:pPr>
        <w:pStyle w:val="Standaard1"/>
      </w:pPr>
      <w:r w:rsidRPr="00575D90">
        <w:rPr>
          <w:lang w:val="nl-NL"/>
        </w:rPr>
        <w:t xml:space="preserve">Wilt u meer informatie of heeft u hulp nodig met het informeren van uw medewerkers? Bel dan met Zilveren Kruis op (071) 364 19 55. Zij zijn bereikbaar op werkdagen van 8.00 – 17.30 uur. </w:t>
      </w:r>
      <w:r>
        <w:t xml:space="preserve">Of </w:t>
      </w:r>
      <w:proofErr w:type="spellStart"/>
      <w:r>
        <w:t>kijk</w:t>
      </w:r>
      <w:proofErr w:type="spellEnd"/>
      <w:r>
        <w:t xml:space="preserve"> op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https://www.zilverenkruis.nl/bedrijven/MKB/</w:t>
        </w:r>
      </w:hyperlink>
      <w:r>
        <w:t>.</w:t>
      </w:r>
    </w:p>
    <w:p w:rsidR="003412EE" w:rsidRDefault="003412EE"/>
    <w:sectPr w:rsidR="003412EE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704"/>
    <w:multiLevelType w:val="multilevel"/>
    <w:tmpl w:val="9A2AC9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6490F4B"/>
    <w:multiLevelType w:val="multilevel"/>
    <w:tmpl w:val="C3A8A6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C"/>
    <w:rsid w:val="003412EE"/>
    <w:rsid w:val="005757F0"/>
    <w:rsid w:val="0059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link w:val="Kop1Char"/>
    <w:rsid w:val="00592F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92FBC"/>
    <w:rPr>
      <w:rFonts w:ascii="Trebuchet MS" w:eastAsia="Trebuchet MS" w:hAnsi="Trebuchet MS" w:cs="Trebuchet MS"/>
      <w:color w:val="000000"/>
      <w:sz w:val="32"/>
      <w:szCs w:val="20"/>
      <w:lang w:val="en-US" w:eastAsia="nl-NL"/>
    </w:rPr>
  </w:style>
  <w:style w:type="paragraph" w:customStyle="1" w:styleId="Standaard1">
    <w:name w:val="Standaard1"/>
    <w:rsid w:val="00592FBC"/>
    <w:pPr>
      <w:spacing w:after="0"/>
    </w:pPr>
    <w:rPr>
      <w:rFonts w:ascii="Arial" w:eastAsia="Arial" w:hAnsi="Arial" w:cs="Arial"/>
      <w:color w:val="000000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592FB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57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link w:val="Kop1Char"/>
    <w:rsid w:val="00592F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92FBC"/>
    <w:rPr>
      <w:rFonts w:ascii="Trebuchet MS" w:eastAsia="Trebuchet MS" w:hAnsi="Trebuchet MS" w:cs="Trebuchet MS"/>
      <w:color w:val="000000"/>
      <w:sz w:val="32"/>
      <w:szCs w:val="20"/>
      <w:lang w:val="en-US" w:eastAsia="nl-NL"/>
    </w:rPr>
  </w:style>
  <w:style w:type="paragraph" w:customStyle="1" w:styleId="Standaard1">
    <w:name w:val="Standaard1"/>
    <w:rsid w:val="00592FBC"/>
    <w:pPr>
      <w:spacing w:after="0"/>
    </w:pPr>
    <w:rPr>
      <w:rFonts w:ascii="Arial" w:eastAsia="Arial" w:hAnsi="Arial" w:cs="Arial"/>
      <w:color w:val="000000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592FB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5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lverenkruis.nl/bedrijven/productenendiensten/collectieve-zorgverzekering/Paginas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ilverenkruis.nl/bedrijven/productenendiensten/gezondheidsmanagement/present/paginas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ilverenkruis.nl/bedrijven/productenendiensten/collectieve-zorgverzekering/Paginas/beheer-uw-collectiviteit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ilverenkruis.nl/bedrijven/MK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lverenkruis.nl/bedrijven/MKB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Otter</dc:creator>
  <cp:lastModifiedBy>Jeanette Otter</cp:lastModifiedBy>
  <cp:revision>2</cp:revision>
  <cp:lastPrinted>2014-11-27T09:38:00Z</cp:lastPrinted>
  <dcterms:created xsi:type="dcterms:W3CDTF">2014-11-27T09:40:00Z</dcterms:created>
  <dcterms:modified xsi:type="dcterms:W3CDTF">2014-11-27T09:40:00Z</dcterms:modified>
</cp:coreProperties>
</file>